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38" w:rsidRDefault="009C5C38" w:rsidP="009C5C38">
      <w:pPr>
        <w:pStyle w:val="NormalWeb"/>
      </w:pPr>
      <w:r>
        <w:t xml:space="preserve">1  </w:t>
      </w:r>
      <w:hyperlink r:id="rId5" w:tgtFrame="_blank" w:history="1">
        <w:r>
          <w:rPr>
            <w:rStyle w:val="Hipervnculo"/>
          </w:rPr>
          <w:t> http://www.anmat.gov.ar/Medicamentos/psicotropicos_y_estupefacientes.pdf</w:t>
        </w:r>
      </w:hyperlink>
    </w:p>
    <w:p w:rsidR="009C5C38" w:rsidRDefault="009C5C38" w:rsidP="009C5C38">
      <w:pPr>
        <w:pStyle w:val="NormalWeb"/>
      </w:pPr>
      <w:proofErr w:type="spellStart"/>
      <w:r>
        <w:t>Webgrafia</w:t>
      </w:r>
      <w:proofErr w:type="spellEnd"/>
      <w:r>
        <w:t>:</w:t>
      </w:r>
    </w:p>
    <w:p w:rsidR="009C5C38" w:rsidRDefault="009C5C38" w:rsidP="009C5C38">
      <w:pPr>
        <w:pStyle w:val="NormalWeb"/>
      </w:pPr>
      <w:r>
        <w:t xml:space="preserve"> </w:t>
      </w:r>
      <w:proofErr w:type="spellStart"/>
      <w:r>
        <w:t>Societat</w:t>
      </w:r>
      <w:proofErr w:type="spellEnd"/>
      <w:r>
        <w:t xml:space="preserve"> </w:t>
      </w:r>
      <w:proofErr w:type="spellStart"/>
      <w:r>
        <w:t>Espanyola</w:t>
      </w:r>
      <w:proofErr w:type="spellEnd"/>
      <w:r>
        <w:t xml:space="preserve"> de </w:t>
      </w:r>
      <w:proofErr w:type="spellStart"/>
      <w:r>
        <w:t>Farmacologia</w:t>
      </w:r>
      <w:proofErr w:type="spellEnd"/>
    </w:p>
    <w:p w:rsidR="009C5C38" w:rsidRDefault="009C5C38" w:rsidP="009C5C38">
      <w:pPr>
        <w:pStyle w:val="NormalWeb"/>
      </w:pPr>
      <w:hyperlink r:id="rId6" w:history="1">
        <w:r w:rsidRPr="00DF691A">
          <w:rPr>
            <w:rStyle w:val="Hipervnculo"/>
          </w:rPr>
          <w:t>www.socesfar.com</w:t>
        </w:r>
      </w:hyperlink>
    </w:p>
    <w:p w:rsidR="009C5C38" w:rsidRDefault="009C5C38" w:rsidP="009C5C38">
      <w:pPr>
        <w:pStyle w:val="NormalWeb"/>
      </w:pPr>
      <w:r>
        <w:t>----------------------------------------------------</w:t>
      </w:r>
    </w:p>
    <w:p w:rsidR="009C5C38" w:rsidRDefault="009C5C38" w:rsidP="009C5C38">
      <w:pPr>
        <w:pStyle w:val="NormalWeb"/>
      </w:pPr>
      <w:r>
        <w:t> AEMPS</w:t>
      </w:r>
    </w:p>
    <w:p w:rsidR="009C5C38" w:rsidRDefault="009C5C38" w:rsidP="009C5C38">
      <w:pPr>
        <w:pStyle w:val="NormalWeb"/>
      </w:pPr>
      <w:hyperlink r:id="rId7" w:history="1">
        <w:r w:rsidRPr="00DF691A">
          <w:rPr>
            <w:rStyle w:val="Hipervnculo"/>
          </w:rPr>
          <w:t>http://www.aemps.es/actividad/legislacion/espana/realesdecretos.htm</w:t>
        </w:r>
      </w:hyperlink>
    </w:p>
    <w:p w:rsidR="009C5C38" w:rsidRDefault="009C5C38" w:rsidP="009C5C38">
      <w:pPr>
        <w:pStyle w:val="NormalWeb"/>
      </w:pPr>
      <w:r>
        <w:t>---------------------------------------------------------------------</w:t>
      </w:r>
    </w:p>
    <w:p w:rsidR="009C5C38" w:rsidRDefault="009C5C38" w:rsidP="009C5C38">
      <w:pPr>
        <w:pStyle w:val="NormalWeb"/>
      </w:pPr>
      <w:r>
        <w:t xml:space="preserve"> Portal </w:t>
      </w:r>
      <w:proofErr w:type="spellStart"/>
      <w:r>
        <w:t>farma</w:t>
      </w:r>
      <w:proofErr w:type="spellEnd"/>
    </w:p>
    <w:p w:rsidR="009C5C38" w:rsidRDefault="009C5C38" w:rsidP="009C5C38">
      <w:pPr>
        <w:pStyle w:val="NormalWeb"/>
      </w:pPr>
      <w:hyperlink r:id="rId8" w:history="1">
        <w:r w:rsidRPr="00DF691A">
          <w:rPr>
            <w:rStyle w:val="Hipervnculo"/>
          </w:rPr>
          <w:t>http://www.portalfarma.com/home.nsf/home?openform</w:t>
        </w:r>
      </w:hyperlink>
    </w:p>
    <w:p w:rsidR="009C5C38" w:rsidRDefault="009C5C38" w:rsidP="009C5C38">
      <w:pPr>
        <w:pStyle w:val="NormalWeb"/>
      </w:pPr>
      <w:r>
        <w:t>--------------------------------------------------------------------------------------</w:t>
      </w:r>
    </w:p>
    <w:p w:rsidR="009C5C38" w:rsidRDefault="009C5C38" w:rsidP="009C5C38">
      <w:pPr>
        <w:pStyle w:val="NormalWeb"/>
      </w:pPr>
      <w:r>
        <w:t>http://www.vademecum.es/</w:t>
      </w:r>
    </w:p>
    <w:p w:rsidR="009C5C38" w:rsidRDefault="009C5C38" w:rsidP="009C5C38">
      <w:pPr>
        <w:pStyle w:val="NormalWeb"/>
      </w:pPr>
      <w:r>
        <w:t xml:space="preserve"> Bases de </w:t>
      </w:r>
      <w:proofErr w:type="spellStart"/>
      <w:r>
        <w:t>dades</w:t>
      </w:r>
      <w:proofErr w:type="spellEnd"/>
      <w:r>
        <w:t xml:space="preserve"> del </w:t>
      </w:r>
      <w:proofErr w:type="spellStart"/>
      <w:r>
        <w:t>aemps</w:t>
      </w:r>
      <w:proofErr w:type="spellEnd"/>
    </w:p>
    <w:p w:rsidR="009C5C38" w:rsidRDefault="009C5C38" w:rsidP="009C5C38">
      <w:pPr>
        <w:pStyle w:val="NormalWeb"/>
      </w:pPr>
      <w:r>
        <w:t>------------------------------------------------------------------------------------------------</w:t>
      </w:r>
    </w:p>
    <w:p w:rsidR="009C5C38" w:rsidRDefault="009C5C38" w:rsidP="009C5C38">
      <w:pPr>
        <w:pStyle w:val="NormalWeb"/>
      </w:pPr>
      <w:r>
        <w:t xml:space="preserve"> Bases de </w:t>
      </w:r>
      <w:proofErr w:type="spellStart"/>
      <w:r>
        <w:t>dades</w:t>
      </w:r>
      <w:proofErr w:type="spellEnd"/>
      <w:r>
        <w:t xml:space="preserve"> del </w:t>
      </w:r>
      <w:proofErr w:type="spellStart"/>
      <w:r>
        <w:t>cgcof</w:t>
      </w:r>
      <w:proofErr w:type="spellEnd"/>
    </w:p>
    <w:p w:rsidR="009C5C38" w:rsidRDefault="009C5C38" w:rsidP="009C5C38">
      <w:pPr>
        <w:pStyle w:val="NormalWeb"/>
      </w:pPr>
      <w:hyperlink r:id="rId9" w:history="1">
        <w:r w:rsidRPr="00DF691A">
          <w:rPr>
            <w:rStyle w:val="Hipervnculo"/>
          </w:rPr>
          <w:t>https://botplusweb.portalfarma.com</w:t>
        </w:r>
      </w:hyperlink>
    </w:p>
    <w:p w:rsidR="009C5C38" w:rsidRDefault="009C5C38" w:rsidP="009C5C38">
      <w:pPr>
        <w:pStyle w:val="NormalWeb"/>
      </w:pPr>
      <w:r>
        <w:t>-----------------------------------------------------------------</w:t>
      </w:r>
    </w:p>
    <w:p w:rsidR="009C5C38" w:rsidRDefault="009C5C38" w:rsidP="009C5C38">
      <w:pPr>
        <w:pStyle w:val="NormalWeb"/>
      </w:pPr>
      <w:hyperlink r:id="rId10" w:history="1">
        <w:r w:rsidRPr="00DF691A">
          <w:rPr>
            <w:rStyle w:val="Hipervnculo"/>
          </w:rPr>
          <w:t>https://www.edruida.com/single-post/interacciones-medicamentos-alimentos</w:t>
        </w:r>
      </w:hyperlink>
    </w:p>
    <w:p w:rsidR="009C5C38" w:rsidRDefault="009C5C38" w:rsidP="009C5C38">
      <w:pPr>
        <w:pStyle w:val="NormalWeb"/>
      </w:pPr>
      <w:r>
        <w:t>----------------------------------------------------------------------------------------------</w:t>
      </w:r>
    </w:p>
    <w:p w:rsidR="009C5C38" w:rsidRDefault="009C5C38" w:rsidP="009C5C38">
      <w:pPr>
        <w:pStyle w:val="NormalWeb"/>
      </w:pPr>
      <w:hyperlink r:id="rId11" w:tgtFrame="_blank" w:history="1">
        <w:r>
          <w:rPr>
            <w:rStyle w:val="Hipervnculo"/>
          </w:rPr>
          <w:t>www.onmeda.es</w:t>
        </w:r>
      </w:hyperlink>
    </w:p>
    <w:p w:rsidR="009C5C38" w:rsidRDefault="009C5C38" w:rsidP="009C5C38">
      <w:pPr>
        <w:pStyle w:val="NormalWeb"/>
      </w:pPr>
      <w:r>
        <w:t>--------------------------------------------------------------------------------------</w:t>
      </w:r>
    </w:p>
    <w:p w:rsidR="009C5C38" w:rsidRDefault="009C5C38" w:rsidP="009C5C38">
      <w:pPr>
        <w:pStyle w:val="NormalWeb"/>
      </w:pPr>
      <w:hyperlink r:id="rId12" w:history="1">
        <w:r w:rsidRPr="00DF691A">
          <w:rPr>
            <w:rStyle w:val="Hipervnculo"/>
          </w:rPr>
          <w:t>https://www.slideshare.net/gtam2011/anticoncepcin-de-urgencia-2011</w:t>
        </w:r>
      </w:hyperlink>
    </w:p>
    <w:p w:rsidR="009C5C38" w:rsidRDefault="009C5C38" w:rsidP="009C5C38">
      <w:pPr>
        <w:pStyle w:val="NormalWeb"/>
      </w:pPr>
      <w:r>
        <w:t>-----------------------------------------------------------------------------------------</w:t>
      </w:r>
    </w:p>
    <w:p w:rsidR="009C5C38" w:rsidRDefault="009C5C38" w:rsidP="009C5C38">
      <w:pPr>
        <w:pStyle w:val="NormalWeb"/>
      </w:pPr>
      <w:r>
        <w:t>https://www.scias.com/pfw_files/cma/02_SCIAS_RESTYLING/profesionals/Manuales/HospBarc/normes_us_medicaments/interaccion_medi_alim.pdf</w:t>
      </w:r>
    </w:p>
    <w:p w:rsidR="009C5098" w:rsidRDefault="009C5098">
      <w:bookmarkStart w:id="0" w:name="_GoBack"/>
      <w:bookmarkEnd w:id="0"/>
    </w:p>
    <w:sectPr w:rsidR="009C5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38"/>
    <w:rsid w:val="009C5098"/>
    <w:rsid w:val="009C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C5C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C5C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farma.com/home.nsf/home?openfor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emps.es/actividad/legislacion/espana/realesdecretos.htm" TargetMode="External"/><Relationship Id="rId12" Type="http://schemas.openxmlformats.org/officeDocument/2006/relationships/hyperlink" Target="https://www.slideshare.net/gtam2011/anticoncepcin-de-urgencia-20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cesfar.com" TargetMode="External"/><Relationship Id="rId11" Type="http://schemas.openxmlformats.org/officeDocument/2006/relationships/hyperlink" Target="http://www.onmeda.es" TargetMode="External"/><Relationship Id="rId5" Type="http://schemas.openxmlformats.org/officeDocument/2006/relationships/hyperlink" Target="http://www.anmat.gov.ar/Medicamentos/psicotropicos_y_estupefacientes.pdf" TargetMode="External"/><Relationship Id="rId10" Type="http://schemas.openxmlformats.org/officeDocument/2006/relationships/hyperlink" Target="https://www.edruida.com/single-post/interacciones-medicamentos-alimen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tplusweb.portalfarm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1</cp:revision>
  <dcterms:created xsi:type="dcterms:W3CDTF">2019-09-05T16:05:00Z</dcterms:created>
  <dcterms:modified xsi:type="dcterms:W3CDTF">2019-09-05T16:12:00Z</dcterms:modified>
</cp:coreProperties>
</file>